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DE" w:rsidRDefault="00E62DDE" w:rsidP="00E62DDE">
      <w:pPr>
        <w:adjustRightInd w:val="0"/>
        <w:snapToGrid w:val="0"/>
        <w:spacing w:afterLines="100" w:line="276" w:lineRule="auto"/>
        <w:ind w:firstLineChars="0" w:firstLine="0"/>
        <w:jc w:val="left"/>
        <w:rPr>
          <w:rFonts w:ascii="Times New Roman" w:eastAsia="宋体"/>
          <w:sz w:val="22"/>
          <w:szCs w:val="22"/>
        </w:rPr>
      </w:pPr>
      <w:r>
        <w:rPr>
          <w:rFonts w:ascii="Times New Roman" w:eastAsia="宋体"/>
          <w:sz w:val="22"/>
          <w:szCs w:val="22"/>
        </w:rPr>
        <w:t xml:space="preserve">Appendix 2: </w:t>
      </w:r>
    </w:p>
    <w:p w:rsidR="00E62DDE" w:rsidRDefault="00E62DDE" w:rsidP="00E62DDE">
      <w:pPr>
        <w:pStyle w:val="a5"/>
        <w:adjustRightInd w:val="0"/>
        <w:snapToGrid w:val="0"/>
        <w:spacing w:afterLines="100" w:line="276" w:lineRule="auto"/>
        <w:rPr>
          <w:rFonts w:eastAsia="宋体"/>
          <w:b/>
          <w:bCs/>
          <w:sz w:val="28"/>
          <w:szCs w:val="28"/>
        </w:rPr>
      </w:pPr>
      <w:bookmarkStart w:id="0" w:name="_Hlk135670170"/>
    </w:p>
    <w:p w:rsidR="00E62DDE" w:rsidRDefault="00E62DDE" w:rsidP="00E62DDE">
      <w:pPr>
        <w:pStyle w:val="a5"/>
        <w:adjustRightInd w:val="0"/>
        <w:snapToGrid w:val="0"/>
        <w:spacing w:afterLines="100" w:line="276" w:lineRule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 xml:space="preserve">Storage Fees and Other Relevant Costs for </w:t>
      </w:r>
      <w:r>
        <w:rPr>
          <w:rFonts w:eastAsia="宋体" w:hint="eastAsia"/>
          <w:b/>
          <w:bCs/>
          <w:sz w:val="28"/>
          <w:szCs w:val="28"/>
        </w:rPr>
        <w:t>Aluminum Oxide</w:t>
      </w:r>
      <w:r>
        <w:rPr>
          <w:rFonts w:eastAsia="宋体"/>
          <w:b/>
          <w:bCs/>
          <w:sz w:val="28"/>
          <w:szCs w:val="28"/>
        </w:rPr>
        <w:t xml:space="preserve"> Futures</w:t>
      </w:r>
      <w:bookmarkEnd w:id="0"/>
    </w:p>
    <w:tbl>
      <w:tblPr>
        <w:tblW w:w="79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19"/>
        <w:gridCol w:w="2552"/>
        <w:gridCol w:w="2168"/>
      </w:tblGrid>
      <w:tr w:rsidR="00E62DDE" w:rsidTr="006F4C31">
        <w:trPr>
          <w:trHeight w:val="163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="44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bookmarkStart w:id="1" w:name="_Hlk135993473"/>
          </w:p>
        </w:tc>
        <w:tc>
          <w:tcPr>
            <w:tcW w:w="2552" w:type="dxa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400" w:firstLine="88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Warehouse</w:t>
            </w:r>
          </w:p>
        </w:tc>
        <w:tc>
          <w:tcPr>
            <w:tcW w:w="2168" w:type="dxa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400" w:firstLine="88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Factory </w:t>
            </w:r>
          </w:p>
        </w:tc>
      </w:tr>
      <w:tr w:rsidR="00E62DDE" w:rsidTr="006F4C31">
        <w:trPr>
          <w:trHeight w:val="101"/>
          <w:jc w:val="center"/>
        </w:trPr>
        <w:tc>
          <w:tcPr>
            <w:tcW w:w="7939" w:type="dxa"/>
            <w:gridSpan w:val="3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Storage Rent</w:t>
            </w:r>
          </w:p>
        </w:tc>
      </w:tr>
      <w:tr w:rsidR="00E62DDE" w:rsidTr="006F4C31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Indoor storage space</w:t>
            </w:r>
          </w:p>
        </w:tc>
        <w:tc>
          <w:tcPr>
            <w:tcW w:w="2552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0.4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/day</w:t>
            </w:r>
          </w:p>
        </w:tc>
        <w:tc>
          <w:tcPr>
            <w:tcW w:w="2168" w:type="dxa"/>
            <w:vMerge w:val="restart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0.25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/day</w:t>
            </w:r>
          </w:p>
        </w:tc>
      </w:tr>
      <w:tr w:rsidR="00E62DDE" w:rsidTr="006F4C31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Outdoor storage space</w:t>
            </w:r>
          </w:p>
        </w:tc>
        <w:tc>
          <w:tcPr>
            <w:tcW w:w="2552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0.3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/day</w:t>
            </w:r>
          </w:p>
        </w:tc>
        <w:tc>
          <w:tcPr>
            <w:tcW w:w="2168" w:type="dxa"/>
            <w:vMerge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="44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</w:p>
        </w:tc>
      </w:tr>
      <w:tr w:rsidR="00E62DDE" w:rsidTr="006F4C31">
        <w:trPr>
          <w:trHeight w:val="101"/>
          <w:jc w:val="center"/>
        </w:trPr>
        <w:tc>
          <w:tcPr>
            <w:tcW w:w="7939" w:type="dxa"/>
            <w:gridSpan w:val="3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Load-in Fee</w:t>
            </w:r>
          </w:p>
        </w:tc>
      </w:tr>
      <w:tr w:rsidR="00E62DDE" w:rsidTr="006F4C31">
        <w:trPr>
          <w:trHeight w:val="101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Times New Roman" w:eastAsia="宋体" w:hint="eastAsia"/>
                <w:color w:val="000000"/>
                <w:sz w:val="22"/>
                <w:szCs w:val="22"/>
              </w:rPr>
              <w:t xml:space="preserve">Delivery made with </w:t>
            </w:r>
            <w:r>
              <w:rPr>
                <w:rFonts w:ascii="Times New Roman" w:eastAsia="宋体"/>
                <w:color w:val="000000"/>
                <w:sz w:val="22"/>
                <w:szCs w:val="22"/>
              </w:rPr>
              <w:t>train</w:t>
            </w:r>
          </w:p>
        </w:tc>
        <w:tc>
          <w:tcPr>
            <w:tcW w:w="2552" w:type="dxa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20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2168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="44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-------</w:t>
            </w:r>
          </w:p>
        </w:tc>
      </w:tr>
      <w:tr w:rsidR="00E62DDE" w:rsidTr="006F4C31">
        <w:trPr>
          <w:trHeight w:val="101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Delivery made by owner with motor vehicle</w:t>
            </w:r>
          </w:p>
        </w:tc>
        <w:tc>
          <w:tcPr>
            <w:tcW w:w="2552" w:type="dxa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2168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="44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-------</w:t>
            </w:r>
          </w:p>
        </w:tc>
      </w:tr>
      <w:tr w:rsidR="00E62DDE" w:rsidTr="006F4C31">
        <w:trPr>
          <w:trHeight w:val="101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2. Container handling charge</w:t>
            </w:r>
          </w:p>
        </w:tc>
        <w:tc>
          <w:tcPr>
            <w:tcW w:w="2552" w:type="dxa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2168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="44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-------</w:t>
            </w:r>
          </w:p>
        </w:tc>
      </w:tr>
      <w:tr w:rsidR="00E62DDE" w:rsidTr="006F4C31">
        <w:trPr>
          <w:trHeight w:val="101"/>
          <w:jc w:val="center"/>
        </w:trPr>
        <w:tc>
          <w:tcPr>
            <w:tcW w:w="7939" w:type="dxa"/>
            <w:gridSpan w:val="3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Load-out Fee</w:t>
            </w:r>
          </w:p>
        </w:tc>
      </w:tr>
      <w:tr w:rsidR="00E62DDE" w:rsidTr="006F4C31">
        <w:trPr>
          <w:trHeight w:val="101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1. Delivery taken with train</w:t>
            </w:r>
          </w:p>
        </w:tc>
        <w:tc>
          <w:tcPr>
            <w:tcW w:w="4720" w:type="dxa"/>
            <w:gridSpan w:val="2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20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E62DDE" w:rsidTr="006F4C31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Delivery taken by owner with motor vehicle</w:t>
            </w:r>
          </w:p>
        </w:tc>
        <w:tc>
          <w:tcPr>
            <w:tcW w:w="4720" w:type="dxa"/>
            <w:gridSpan w:val="2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E62DDE" w:rsidTr="006F4C31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2. Container handling cost</w:t>
            </w:r>
          </w:p>
        </w:tc>
        <w:tc>
          <w:tcPr>
            <w:tcW w:w="4720" w:type="dxa"/>
            <w:gridSpan w:val="2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E62DDE" w:rsidTr="006F4C31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Packaging fee</w:t>
            </w:r>
          </w:p>
        </w:tc>
        <w:tc>
          <w:tcPr>
            <w:tcW w:w="4720" w:type="dxa"/>
            <w:gridSpan w:val="2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60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/bag (including cost of bagging materials, labor cost, and cleaning charge)</w:t>
            </w:r>
          </w:p>
        </w:tc>
      </w:tr>
      <w:tr w:rsidR="00E62DDE" w:rsidTr="006F4C31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Ownership Transfer fee</w:t>
            </w:r>
          </w:p>
        </w:tc>
        <w:tc>
          <w:tcPr>
            <w:tcW w:w="4720" w:type="dxa"/>
            <w:gridSpan w:val="2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1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E62DDE" w:rsidTr="006F4C31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Sorting fee</w:t>
            </w:r>
          </w:p>
        </w:tc>
        <w:tc>
          <w:tcPr>
            <w:tcW w:w="4720" w:type="dxa"/>
            <w:gridSpan w:val="2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3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E62DDE" w:rsidTr="006F4C31">
        <w:trPr>
          <w:trHeight w:val="106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Railway transportation application agency</w:t>
            </w:r>
          </w:p>
        </w:tc>
        <w:tc>
          <w:tcPr>
            <w:tcW w:w="4720" w:type="dxa"/>
            <w:gridSpan w:val="2"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5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tr w:rsidR="00E62DDE" w:rsidTr="006F4C31">
        <w:trPr>
          <w:trHeight w:val="449"/>
          <w:jc w:val="center"/>
        </w:trPr>
        <w:tc>
          <w:tcPr>
            <w:tcW w:w="3219" w:type="dxa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>Take-delivery agency</w:t>
            </w:r>
          </w:p>
        </w:tc>
        <w:tc>
          <w:tcPr>
            <w:tcW w:w="4720" w:type="dxa"/>
            <w:gridSpan w:val="2"/>
            <w:noWrap/>
            <w:vAlign w:val="center"/>
          </w:tcPr>
          <w:p w:rsidR="00E62DDE" w:rsidRDefault="00E62DDE" w:rsidP="006F4C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sz w:val="22"/>
                <w:szCs w:val="22"/>
              </w:rPr>
              <w:t xml:space="preserve">RMB 3 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sz w:val="22"/>
                <w:szCs w:val="22"/>
              </w:rPr>
              <w:t>mt</w:t>
            </w:r>
            <w:proofErr w:type="spellEnd"/>
          </w:p>
        </w:tc>
      </w:tr>
      <w:bookmarkEnd w:id="1"/>
    </w:tbl>
    <w:p w:rsidR="00CE6485" w:rsidRDefault="00CE6485" w:rsidP="00E62DDE">
      <w:pPr>
        <w:ind w:firstLineChars="0" w:firstLine="0"/>
      </w:pPr>
    </w:p>
    <w:sectPr w:rsidR="00CE64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7" w:rsidRDefault="00E62D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7" w:rsidRDefault="00E62DDE">
    <w:pPr>
      <w:pStyle w:val="a3"/>
      <w:jc w:val="center"/>
      <w:rPr>
        <w:rFonts w:ascii="宋体" w:hAnsi="宋体" w:hint="eastAsia"/>
        <w:sz w:val="20"/>
        <w:szCs w:val="20"/>
      </w:rPr>
    </w:pPr>
    <w:r>
      <w:rPr>
        <w:rFonts w:ascii="宋体" w:hAnsi="宋体"/>
        <w:sz w:val="20"/>
        <w:szCs w:val="20"/>
      </w:rPr>
      <w:fldChar w:fldCharType="begin"/>
    </w:r>
    <w:r>
      <w:rPr>
        <w:rFonts w:ascii="宋体" w:hAnsi="宋体"/>
        <w:sz w:val="20"/>
        <w:szCs w:val="20"/>
      </w:rPr>
      <w:instrText>PAGE   \* MERGEFORMAT</w:instrText>
    </w:r>
    <w:r>
      <w:rPr>
        <w:rFonts w:ascii="宋体" w:hAnsi="宋体"/>
        <w:sz w:val="20"/>
        <w:szCs w:val="20"/>
      </w:rPr>
      <w:fldChar w:fldCharType="separate"/>
    </w:r>
    <w:r w:rsidRPr="00E62DDE">
      <w:rPr>
        <w:rFonts w:ascii="宋体" w:hAnsi="宋体"/>
        <w:noProof/>
        <w:sz w:val="20"/>
        <w:szCs w:val="20"/>
        <w:lang w:val="zh-CN" w:eastAsia="zh-CN"/>
      </w:rPr>
      <w:t>1</w:t>
    </w:r>
    <w:r>
      <w:rPr>
        <w:rFonts w:ascii="宋体" w:hAnsi="宋体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7" w:rsidRDefault="00E62DD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7" w:rsidRDefault="00E62D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7" w:rsidRDefault="00E62DD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7" w:rsidRDefault="00E62D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DDE"/>
    <w:rsid w:val="00CE6485"/>
    <w:rsid w:val="00E6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E"/>
    <w:pPr>
      <w:widowControl w:val="0"/>
      <w:spacing w:line="560" w:lineRule="exact"/>
      <w:ind w:firstLineChars="200" w:firstLine="60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2DD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E62DDE"/>
    <w:rPr>
      <w:rFonts w:ascii="Calibri" w:eastAsia="宋体" w:hAnsi="Calibri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E6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  <w:lang/>
    </w:rPr>
  </w:style>
  <w:style w:type="character" w:customStyle="1" w:styleId="Char0">
    <w:name w:val="页眉 Char"/>
    <w:basedOn w:val="a0"/>
    <w:link w:val="a4"/>
    <w:uiPriority w:val="99"/>
    <w:rsid w:val="00E62DDE"/>
    <w:rPr>
      <w:rFonts w:ascii="Calibri" w:eastAsia="宋体" w:hAnsi="Calibri" w:cs="Times New Roman"/>
      <w:sz w:val="18"/>
      <w:szCs w:val="18"/>
      <w:lang/>
    </w:rPr>
  </w:style>
  <w:style w:type="paragraph" w:styleId="a5">
    <w:name w:val="Title"/>
    <w:basedOn w:val="a"/>
    <w:next w:val="a"/>
    <w:link w:val="Char1"/>
    <w:uiPriority w:val="10"/>
    <w:qFormat/>
    <w:rsid w:val="00E62DDE"/>
    <w:pPr>
      <w:spacing w:line="240" w:lineRule="auto"/>
      <w:ind w:firstLineChars="0" w:firstLine="0"/>
      <w:jc w:val="center"/>
      <w:outlineLvl w:val="0"/>
    </w:pPr>
    <w:rPr>
      <w:rFonts w:ascii="Times New Roman" w:eastAsia="方正大标宋简体"/>
      <w:sz w:val="42"/>
      <w:szCs w:val="42"/>
    </w:rPr>
  </w:style>
  <w:style w:type="character" w:customStyle="1" w:styleId="Char1">
    <w:name w:val="标题 Char"/>
    <w:basedOn w:val="a0"/>
    <w:link w:val="a5"/>
    <w:uiPriority w:val="10"/>
    <w:rsid w:val="00E62DDE"/>
    <w:rPr>
      <w:rFonts w:ascii="Times New Roman" w:eastAsia="方正大标宋简体" w:hAnsi="Times New Roman" w:cs="Times New Roman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SHFE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2023-06-06T06:36:00Z</dcterms:created>
  <dcterms:modified xsi:type="dcterms:W3CDTF">2023-06-06T06:36:00Z</dcterms:modified>
</cp:coreProperties>
</file>