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63" w:rsidRDefault="00446763" w:rsidP="00446763">
      <w:pPr>
        <w:adjustRightInd w:val="0"/>
        <w:snapToGrid w:val="0"/>
        <w:spacing w:afterLines="100" w:line="276" w:lineRule="auto"/>
        <w:ind w:firstLineChars="0" w:firstLine="0"/>
        <w:jc w:val="left"/>
        <w:rPr>
          <w:rFonts w:ascii="Times New Roman" w:eastAsia="宋体" w:hint="eastAsia"/>
          <w:sz w:val="22"/>
          <w:szCs w:val="22"/>
        </w:rPr>
      </w:pPr>
      <w:r>
        <w:rPr>
          <w:rFonts w:ascii="Times New Roman" w:eastAsia="宋体"/>
          <w:sz w:val="22"/>
          <w:szCs w:val="22"/>
        </w:rPr>
        <w:t xml:space="preserve">Appendix 1: </w:t>
      </w:r>
    </w:p>
    <w:p w:rsidR="00446763" w:rsidRDefault="00446763" w:rsidP="00446763">
      <w:pPr>
        <w:pStyle w:val="a3"/>
        <w:adjustRightInd w:val="0"/>
        <w:snapToGrid w:val="0"/>
        <w:spacing w:afterLines="100" w:line="276" w:lineRule="auto"/>
        <w:jc w:val="left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 xml:space="preserve">First Delivery Factory Warehouses for </w:t>
      </w:r>
      <w:r>
        <w:rPr>
          <w:rFonts w:eastAsia="宋体" w:hint="eastAsia"/>
          <w:b/>
          <w:bCs/>
          <w:sz w:val="28"/>
          <w:szCs w:val="28"/>
        </w:rPr>
        <w:t>Aluminum Oxide</w:t>
      </w:r>
      <w:r>
        <w:rPr>
          <w:rFonts w:eastAsia="宋体"/>
          <w:b/>
          <w:bCs/>
          <w:sz w:val="28"/>
          <w:szCs w:val="28"/>
        </w:rPr>
        <w:t xml:space="preserve"> Futures</w:t>
      </w:r>
    </w:p>
    <w:tbl>
      <w:tblPr>
        <w:tblpPr w:leftFromText="180" w:rightFromText="180" w:vertAnchor="text" w:horzAnchor="margin" w:tblpXSpec="center" w:tblpY="348"/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384"/>
        <w:gridCol w:w="2126"/>
        <w:gridCol w:w="1559"/>
        <w:gridCol w:w="1276"/>
        <w:gridCol w:w="992"/>
        <w:gridCol w:w="1560"/>
        <w:gridCol w:w="1203"/>
      </w:tblGrid>
      <w:tr w:rsidR="00446763" w:rsidTr="00B127C5">
        <w:trPr>
          <w:trHeight w:val="270"/>
        </w:trPr>
        <w:tc>
          <w:tcPr>
            <w:tcW w:w="709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384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126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Take-Delivery Site</w:t>
            </w:r>
          </w:p>
        </w:tc>
        <w:tc>
          <w:tcPr>
            <w:tcW w:w="1559" w:type="dxa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 xml:space="preserve">Approved Storage Capacity (10,000 </w:t>
            </w:r>
            <w:proofErr w:type="spellStart"/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Daily Shipment Quantity (</w:t>
            </w:r>
            <w:proofErr w:type="spellStart"/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/day)</w:t>
            </w: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Contact</w:t>
            </w:r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Telephone</w:t>
            </w:r>
          </w:p>
        </w:tc>
        <w:tc>
          <w:tcPr>
            <w:tcW w:w="1203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Premium/Discount</w:t>
            </w:r>
          </w:p>
        </w:tc>
      </w:tr>
      <w:tr w:rsidR="00446763" w:rsidTr="00B127C5">
        <w:trPr>
          <w:trHeight w:val="154"/>
        </w:trPr>
        <w:tc>
          <w:tcPr>
            <w:tcW w:w="709" w:type="dxa"/>
            <w:vMerge w:val="restart"/>
            <w:noWrap/>
            <w:vAlign w:val="center"/>
          </w:tcPr>
          <w:p w:rsidR="00446763" w:rsidRDefault="00446763" w:rsidP="00446763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1</w:t>
            </w:r>
          </w:p>
        </w:tc>
        <w:tc>
          <w:tcPr>
            <w:tcW w:w="1384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CHALCO Shandong Co., Ltd.</w:t>
            </w:r>
          </w:p>
        </w:tc>
        <w:tc>
          <w:tcPr>
            <w:tcW w:w="2126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Wugongli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Road,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Zhangdian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District, Zibo, Shandong</w:t>
            </w:r>
          </w:p>
        </w:tc>
        <w:tc>
          <w:tcPr>
            <w:tcW w:w="1559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Huang 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Xiuqi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13561619736</w:t>
            </w:r>
          </w:p>
        </w:tc>
        <w:tc>
          <w:tcPr>
            <w:tcW w:w="1203" w:type="dxa"/>
            <w:vMerge w:val="restart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Flat</w:t>
            </w:r>
          </w:p>
        </w:tc>
      </w:tr>
      <w:tr w:rsidR="00446763" w:rsidTr="00B127C5">
        <w:trPr>
          <w:trHeight w:val="173"/>
        </w:trPr>
        <w:tc>
          <w:tcPr>
            <w:tcW w:w="709" w:type="dxa"/>
            <w:vMerge/>
            <w:noWrap/>
            <w:vAlign w:val="center"/>
          </w:tcPr>
          <w:p w:rsidR="00446763" w:rsidRDefault="00446763" w:rsidP="00446763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Chen Dong</w:t>
            </w:r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18680819591</w:t>
            </w:r>
          </w:p>
        </w:tc>
        <w:tc>
          <w:tcPr>
            <w:tcW w:w="1203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446763" w:rsidTr="00B127C5">
        <w:trPr>
          <w:trHeight w:val="179"/>
        </w:trPr>
        <w:tc>
          <w:tcPr>
            <w:tcW w:w="709" w:type="dxa"/>
            <w:vMerge w:val="restart"/>
            <w:noWrap/>
            <w:vAlign w:val="center"/>
          </w:tcPr>
          <w:p w:rsidR="00446763" w:rsidRDefault="00446763" w:rsidP="00446763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2</w:t>
            </w:r>
          </w:p>
        </w:tc>
        <w:tc>
          <w:tcPr>
            <w:tcW w:w="1384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CHALCO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Zhongzhou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Aluminum Co., Ltd.</w:t>
            </w:r>
          </w:p>
        </w:tc>
        <w:tc>
          <w:tcPr>
            <w:tcW w:w="2126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sz w:val="20"/>
                <w:szCs w:val="20"/>
              </w:rPr>
              <w:t>Zhongzhou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Aluminum Factory,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Qixian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Town,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Xiuwu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County, Jiaozuo, Henan</w:t>
            </w:r>
          </w:p>
        </w:tc>
        <w:tc>
          <w:tcPr>
            <w:tcW w:w="1559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kern w:val="0"/>
                <w:sz w:val="20"/>
                <w:szCs w:val="20"/>
              </w:rPr>
              <w:t>3,900</w:t>
            </w: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 xml:space="preserve">Cui </w:t>
            </w:r>
            <w:proofErr w:type="spellStart"/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Huafeng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13839140415</w:t>
            </w:r>
          </w:p>
        </w:tc>
        <w:tc>
          <w:tcPr>
            <w:tcW w:w="1203" w:type="dxa"/>
            <w:vMerge w:val="restart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Flat</w:t>
            </w:r>
          </w:p>
        </w:tc>
      </w:tr>
      <w:tr w:rsidR="00446763" w:rsidTr="00B127C5">
        <w:trPr>
          <w:trHeight w:val="50"/>
        </w:trPr>
        <w:tc>
          <w:tcPr>
            <w:tcW w:w="709" w:type="dxa"/>
            <w:vMerge/>
            <w:noWrap/>
            <w:vAlign w:val="center"/>
          </w:tcPr>
          <w:p w:rsidR="00446763" w:rsidRDefault="00446763" w:rsidP="00446763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Chen Dong</w:t>
            </w:r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18680819591</w:t>
            </w:r>
          </w:p>
        </w:tc>
        <w:tc>
          <w:tcPr>
            <w:tcW w:w="1203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446763" w:rsidTr="00B127C5">
        <w:trPr>
          <w:trHeight w:val="50"/>
        </w:trPr>
        <w:tc>
          <w:tcPr>
            <w:tcW w:w="709" w:type="dxa"/>
            <w:vMerge w:val="restart"/>
            <w:noWrap/>
            <w:vAlign w:val="center"/>
          </w:tcPr>
          <w:p w:rsidR="00446763" w:rsidRDefault="00446763" w:rsidP="00446763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>3</w:t>
            </w:r>
          </w:p>
        </w:tc>
        <w:tc>
          <w:tcPr>
            <w:tcW w:w="1384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Shandong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Hongtuo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Industrial Co., Ltd.</w:t>
            </w:r>
          </w:p>
        </w:tc>
        <w:tc>
          <w:tcPr>
            <w:tcW w:w="2126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/>
                <w:sz w:val="20"/>
                <w:szCs w:val="20"/>
              </w:rPr>
              <w:t>Beihai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Avenue,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Beihai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New Area,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Binzhou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>, Shandong</w:t>
            </w:r>
          </w:p>
        </w:tc>
        <w:tc>
          <w:tcPr>
            <w:tcW w:w="1559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>Meng</w:t>
            </w:r>
            <w:proofErr w:type="spellEnd"/>
          </w:p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>jianyu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>5550625605</w:t>
            </w:r>
          </w:p>
        </w:tc>
        <w:tc>
          <w:tcPr>
            <w:tcW w:w="1203" w:type="dxa"/>
            <w:vMerge w:val="restart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Flat</w:t>
            </w:r>
          </w:p>
        </w:tc>
      </w:tr>
      <w:tr w:rsidR="00446763" w:rsidTr="00B127C5">
        <w:trPr>
          <w:trHeight w:val="183"/>
        </w:trPr>
        <w:tc>
          <w:tcPr>
            <w:tcW w:w="709" w:type="dxa"/>
            <w:vMerge/>
            <w:noWrap/>
            <w:vAlign w:val="center"/>
          </w:tcPr>
          <w:p w:rsidR="00446763" w:rsidRDefault="00446763" w:rsidP="00446763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Li Bin</w:t>
            </w:r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18860562468</w:t>
            </w:r>
          </w:p>
        </w:tc>
        <w:tc>
          <w:tcPr>
            <w:tcW w:w="1203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446763" w:rsidTr="00B127C5">
        <w:trPr>
          <w:trHeight w:val="62"/>
        </w:trPr>
        <w:tc>
          <w:tcPr>
            <w:tcW w:w="709" w:type="dxa"/>
            <w:vMerge/>
            <w:noWrap/>
            <w:vAlign w:val="center"/>
          </w:tcPr>
          <w:p w:rsidR="00446763" w:rsidRDefault="00446763" w:rsidP="00446763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sz w:val="20"/>
                <w:szCs w:val="20"/>
              </w:rPr>
              <w:t xml:space="preserve">North of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Dayi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Road and East of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Shugang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Road,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Binhai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Town,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Zhanhua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 xml:space="preserve"> District, </w:t>
            </w:r>
            <w:proofErr w:type="spellStart"/>
            <w:r>
              <w:rPr>
                <w:rFonts w:ascii="Times New Roman" w:eastAsia="宋体"/>
                <w:sz w:val="20"/>
                <w:szCs w:val="20"/>
              </w:rPr>
              <w:t>Binzhou</w:t>
            </w:r>
            <w:proofErr w:type="spellEnd"/>
            <w:r>
              <w:rPr>
                <w:rFonts w:ascii="Times New Roman" w:eastAsia="宋体"/>
                <w:sz w:val="20"/>
                <w:szCs w:val="20"/>
              </w:rPr>
              <w:t>, Shandong</w:t>
            </w:r>
          </w:p>
        </w:tc>
        <w:tc>
          <w:tcPr>
            <w:tcW w:w="1559" w:type="dxa"/>
            <w:vMerge w:val="restart"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>Meng</w:t>
            </w:r>
            <w:proofErr w:type="spellEnd"/>
          </w:p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>jianyu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int="eastAsia"/>
                <w:color w:val="000000"/>
                <w:kern w:val="0"/>
                <w:sz w:val="20"/>
                <w:szCs w:val="20"/>
              </w:rPr>
              <w:t>5550625605</w:t>
            </w:r>
          </w:p>
        </w:tc>
        <w:tc>
          <w:tcPr>
            <w:tcW w:w="1203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 w:rsidR="00446763" w:rsidTr="00B127C5">
        <w:trPr>
          <w:trHeight w:val="209"/>
        </w:trPr>
        <w:tc>
          <w:tcPr>
            <w:tcW w:w="709" w:type="dxa"/>
            <w:vMerge/>
            <w:noWrap/>
            <w:vAlign w:val="center"/>
          </w:tcPr>
          <w:p w:rsidR="00446763" w:rsidRDefault="00446763" w:rsidP="00446763">
            <w:pPr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Li Bin</w:t>
            </w:r>
          </w:p>
        </w:tc>
        <w:tc>
          <w:tcPr>
            <w:tcW w:w="1560" w:type="dxa"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left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  <w:t>18860562468</w:t>
            </w:r>
          </w:p>
        </w:tc>
        <w:tc>
          <w:tcPr>
            <w:tcW w:w="1203" w:type="dxa"/>
            <w:vMerge/>
            <w:noWrap/>
            <w:vAlign w:val="center"/>
          </w:tcPr>
          <w:p w:rsidR="00446763" w:rsidRDefault="00446763" w:rsidP="00446763">
            <w:pPr>
              <w:widowControl/>
              <w:adjustRightInd w:val="0"/>
              <w:snapToGrid w:val="0"/>
              <w:spacing w:beforeLines="30" w:afterLines="30" w:line="276" w:lineRule="auto"/>
              <w:ind w:firstLineChars="0" w:firstLine="0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46763" w:rsidRDefault="00446763" w:rsidP="00446763">
      <w:pPr>
        <w:adjustRightInd w:val="0"/>
        <w:snapToGrid w:val="0"/>
        <w:spacing w:line="276" w:lineRule="auto"/>
        <w:ind w:firstLineChars="272" w:firstLine="598"/>
        <w:jc w:val="left"/>
        <w:rPr>
          <w:rFonts w:ascii="Times New Roman" w:eastAsia="宋体" w:hint="eastAsia"/>
          <w:sz w:val="22"/>
          <w:szCs w:val="22"/>
        </w:rPr>
      </w:pPr>
    </w:p>
    <w:p w:rsidR="00F076F8" w:rsidRDefault="00F076F8" w:rsidP="00446763">
      <w:pPr>
        <w:ind w:firstLineChars="0" w:firstLine="0"/>
      </w:pPr>
    </w:p>
    <w:sectPr w:rsidR="00F076F8" w:rsidSect="00F0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763"/>
    <w:rsid w:val="00446763"/>
    <w:rsid w:val="00F0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63"/>
    <w:pPr>
      <w:widowControl w:val="0"/>
      <w:spacing w:line="560" w:lineRule="exact"/>
      <w:ind w:firstLineChars="200" w:firstLine="60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46763"/>
    <w:pPr>
      <w:spacing w:line="240" w:lineRule="auto"/>
      <w:ind w:firstLineChars="0" w:firstLine="0"/>
      <w:jc w:val="center"/>
      <w:outlineLvl w:val="0"/>
    </w:pPr>
    <w:rPr>
      <w:rFonts w:ascii="Times New Roman" w:eastAsia="方正大标宋简体"/>
      <w:sz w:val="42"/>
      <w:szCs w:val="42"/>
    </w:rPr>
  </w:style>
  <w:style w:type="character" w:customStyle="1" w:styleId="Char">
    <w:name w:val="标题 Char"/>
    <w:basedOn w:val="a0"/>
    <w:link w:val="a3"/>
    <w:uiPriority w:val="10"/>
    <w:rsid w:val="00446763"/>
    <w:rPr>
      <w:rFonts w:ascii="Times New Roman" w:eastAsia="方正大标宋简体" w:hAnsi="Times New Roman" w:cs="Times New Roman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SHFE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2023-06-06T06:42:00Z</dcterms:created>
  <dcterms:modified xsi:type="dcterms:W3CDTF">2023-06-06T06:42:00Z</dcterms:modified>
</cp:coreProperties>
</file>